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Выписка из Образовательной программы дошкольного образования М</w:t>
      </w:r>
      <w:r w:rsidR="006E4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БДОУ  «Детский сад с. Кичкасс</w:t>
      </w:r>
      <w:r w:rsidRPr="00E96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6E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Описание  материально-технического обеспечения Программы</w:t>
      </w: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В М</w:t>
      </w:r>
      <w:r w:rsidR="006E4627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БДОУ  «Детский сад с. Кичкасс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» 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</w:t>
      </w: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Помещение и участок соответствуют государственным санитарн</w:t>
      </w:r>
      <w:proofErr w:type="gramStart"/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о-</w:t>
      </w:r>
      <w:proofErr w:type="gramEnd"/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 эпидемиологическим требованиям к устройству правилам и нормативам работы ДОУ </w:t>
      </w:r>
      <w:proofErr w:type="spellStart"/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СанПин</w:t>
      </w:r>
      <w:proofErr w:type="spellEnd"/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 2.4.13049-13, нормам и прав</w:t>
      </w:r>
      <w:r w:rsidR="006306CD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-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илам пожарной безопасности. </w:t>
      </w: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мини-огород, аптечный огород, муравейник, декоративный водоем, газоны, клумбы и цветники. На участках расположены оборудованные зоны для прогулок, игровых комплексов, имеется одна спортивная площадка для спортивных игр. На спортивной площадке оборудованы полоса препятствий, беговая дорожка, турник, шведские стенки, стойки для игры в волейбол, бревно, яма с песком для прыжков в длину, лесенка из бревен для развития равновесия, площадка для игр.</w:t>
      </w: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Здание М</w:t>
      </w:r>
      <w:r w:rsidR="006E4627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БДОУ  «Детский сад с. Кичкасс»  типовое, одно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э</w:t>
      </w:r>
      <w:r w:rsidR="006E4627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тажное, проектная мощность – 42 ребенка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. </w:t>
      </w: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Здание детского сада светлое, имеется центральное отопление и вентиляция, водоснабжение, канализация, сантехническое оборудование в удовлет</w:t>
      </w:r>
      <w:r w:rsidR="006E4627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ворительном состоянии. В ДОУ - 2 групповые помещения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 со спальнями, приёмными, буфетными и туалетными комнатами, музыкально-спортивный зал,</w:t>
      </w:r>
      <w:r w:rsidR="006E4627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  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 кабинет</w:t>
      </w:r>
      <w:r w:rsidR="006E4627" w:rsidRPr="006E4627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 </w:t>
      </w:r>
      <w:r w:rsidR="006E4627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медицинско</w:t>
      </w:r>
      <w:r w:rsidR="006E4627"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й</w:t>
      </w:r>
      <w:r w:rsidR="006E4627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 профилактики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, игровые площадки  для прогулок, спортивная площадка. </w:t>
      </w: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Все эксплуатируемые помещения функционируют, содержатся в исправном состоянии и соответствуют требованиям, определяемым  в соответствии с правилами пожарной безопасности в РФ ППБ01-03, охраны труда, защиты от чрезвычайных ситуаций, антитеррористической безопасности учреждения дошкольного образования.  В каждых групповых ячейках имеются огнетушители, запасные выходы не загромождены и имеют возможность свободного открывания. Помещение  здания ДОУ в полном объеме обеспечено первичными средствами пожаротушения, установлена АПС, внутренняя отделка стен и полов соответствует требованиям пожарной безопасности.</w:t>
      </w:r>
      <w:r w:rsidR="006306CD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 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 xml:space="preserve">Предметно-пространственная развивающая среда в группах постоянно обновляется современным игровым оборудованием, информационными стендами, достаточным количеством развивающих игр, много разнообразного дидактического материала. Созданы игровые уголки для проведения сюжетно-ролевых игр, в каждой группе имеются уголки </w:t>
      </w:r>
      <w:proofErr w:type="spellStart"/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изодеятельности</w:t>
      </w:r>
      <w:proofErr w:type="spellEnd"/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воспитания детей.</w:t>
      </w: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Организованная в ДОУ предметно-развивающая среда инициирует познавательную и творческую активность детей, </w:t>
      </w:r>
      <w:r w:rsidRPr="00E96EA6">
        <w:rPr>
          <w:rFonts w:ascii="Times New Roman" w:eastAsia="Calibri" w:hAnsi="Times New Roman" w:cs="Times New Roman"/>
          <w:b/>
          <w:bCs/>
          <w:iCs/>
          <w:color w:val="0D0D0D"/>
          <w:sz w:val="24"/>
          <w:szCs w:val="24"/>
          <w:lang w:eastAsia="en-US"/>
        </w:rPr>
        <w:t> 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Pr="00E96EA6">
        <w:rPr>
          <w:rFonts w:ascii="Times New Roman" w:eastAsia="Calibri" w:hAnsi="Times New Roman" w:cs="Times New Roman"/>
          <w:b/>
          <w:bCs/>
          <w:iCs/>
          <w:color w:val="0D0D0D"/>
          <w:sz w:val="24"/>
          <w:szCs w:val="24"/>
          <w:lang w:eastAsia="en-US"/>
        </w:rPr>
        <w:t>, </w:t>
      </w: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E96EA6" w:rsidRPr="00E96EA6" w:rsidRDefault="00E96EA6" w:rsidP="00E96EA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Cs/>
          <w:iCs/>
          <w:color w:val="0D0D0D"/>
          <w:sz w:val="24"/>
          <w:szCs w:val="24"/>
          <w:lang w:eastAsia="en-US"/>
        </w:rPr>
        <w:t>Задача оснащения предметно-развивающей среды остается одной из главных. Ежегодно проводится косметический ремонт в группах, залах.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693"/>
      </w:tblGrid>
      <w:tr w:rsidR="00E96EA6" w:rsidRPr="00E96EA6" w:rsidTr="00B64AF8">
        <w:trPr>
          <w:trHeight w:val="149"/>
        </w:trPr>
        <w:tc>
          <w:tcPr>
            <w:tcW w:w="2376" w:type="dxa"/>
            <w:shd w:val="clear" w:color="auto" w:fill="auto"/>
          </w:tcPr>
          <w:p w:rsidR="00E96EA6" w:rsidRPr="00E96EA6" w:rsidRDefault="006E4627" w:rsidP="00E96EA6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Заведующей -методический</w:t>
            </w:r>
            <w:bookmarkStart w:id="0" w:name="_GoBack"/>
            <w:bookmarkEnd w:id="0"/>
          </w:p>
          <w:p w:rsidR="00E96EA6" w:rsidRPr="00E96EA6" w:rsidRDefault="00E96EA6" w:rsidP="00E96EA6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96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кабинет</w:t>
            </w:r>
          </w:p>
          <w:p w:rsidR="00E96EA6" w:rsidRPr="00E96EA6" w:rsidRDefault="00E96EA6" w:rsidP="00E96EA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3" w:type="dxa"/>
            <w:shd w:val="clear" w:color="auto" w:fill="auto"/>
          </w:tcPr>
          <w:p w:rsidR="00E96EA6" w:rsidRPr="00E96EA6" w:rsidRDefault="00E96EA6" w:rsidP="00E96EA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Столы, стулья, информационные стенды. Справочная, психолого-педагогическая, методическая литература по образовательной программе дошкольного образования </w:t>
            </w:r>
            <w:r w:rsidR="006E46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«Детский сад с. Кичкасс</w:t>
            </w:r>
            <w:r w:rsidRPr="00E96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парциальным программам, периодические издания, нормативно-правовые документы, литература по управлению.</w:t>
            </w:r>
          </w:p>
          <w:p w:rsidR="00E96EA6" w:rsidRPr="00E96EA6" w:rsidRDefault="00E96EA6" w:rsidP="00E96EA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 детской художественной литературы, познавательная литература, портреты детских писателей, научно-популярная, психолого-педагогическая литература для родителей.</w:t>
            </w:r>
          </w:p>
          <w:p w:rsidR="00E96EA6" w:rsidRPr="00E96EA6" w:rsidRDefault="00E96EA6" w:rsidP="00E96EA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Методическая документация ДОУ. Материалы по самообразованию в </w:t>
            </w:r>
            <w:proofErr w:type="spellStart"/>
            <w:r w:rsidRPr="00E96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E96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период, материалы из опыта работы педагогов. Методическая  литература и методические пособия по образовательным областям; иллюстративно-наглядный, дидактический, демонстративный и раздаточный материал; технические средства обучения: магнитофон, аудиокассеты;</w:t>
            </w:r>
          </w:p>
        </w:tc>
      </w:tr>
      <w:tr w:rsidR="00E96EA6" w:rsidRPr="00E96EA6" w:rsidTr="00B64AF8">
        <w:trPr>
          <w:trHeight w:val="149"/>
        </w:trPr>
        <w:tc>
          <w:tcPr>
            <w:tcW w:w="2376" w:type="dxa"/>
            <w:shd w:val="clear" w:color="auto" w:fill="auto"/>
          </w:tcPr>
          <w:p w:rsidR="00E96EA6" w:rsidRPr="00E96EA6" w:rsidRDefault="00E96EA6" w:rsidP="00E96EA6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96EA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Медицинский блок</w:t>
            </w:r>
          </w:p>
        </w:tc>
        <w:tc>
          <w:tcPr>
            <w:tcW w:w="12693" w:type="dxa"/>
            <w:shd w:val="clear" w:color="auto" w:fill="auto"/>
          </w:tcPr>
          <w:p w:rsidR="00E96EA6" w:rsidRPr="00E96EA6" w:rsidRDefault="00E96EA6" w:rsidP="00E96EA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6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для хранения медицинской документации и  препаратов неотложной помощи, медикаментов,  инвентаря, (термометры, разовые шпатели); стол письменный, стул, столик для оказания неотложной помощи, кушетка, ростомер, весы, облучатель бактерицидный.</w:t>
            </w:r>
            <w:proofErr w:type="gramEnd"/>
          </w:p>
        </w:tc>
      </w:tr>
    </w:tbl>
    <w:p w:rsidR="00E96EA6" w:rsidRPr="00E96EA6" w:rsidRDefault="00E96EA6" w:rsidP="00E96EA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96E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Материально-техническое оснащение детского сада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693"/>
      </w:tblGrid>
      <w:tr w:rsidR="00E96EA6" w:rsidRPr="00E96EA6" w:rsidTr="00B64AF8">
        <w:trPr>
          <w:trHeight w:val="149"/>
        </w:trPr>
        <w:tc>
          <w:tcPr>
            <w:tcW w:w="2376" w:type="dxa"/>
            <w:shd w:val="clear" w:color="auto" w:fill="auto"/>
          </w:tcPr>
          <w:p w:rsidR="00E96EA6" w:rsidRPr="00E96EA6" w:rsidRDefault="00E96EA6" w:rsidP="00E96E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12693" w:type="dxa"/>
            <w:shd w:val="clear" w:color="auto" w:fill="auto"/>
          </w:tcPr>
          <w:p w:rsidR="00E96EA6" w:rsidRPr="00E96EA6" w:rsidRDefault="00E96EA6" w:rsidP="00E96E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E96EA6" w:rsidRPr="00E96EA6" w:rsidTr="00B64AF8">
        <w:trPr>
          <w:trHeight w:val="149"/>
        </w:trPr>
        <w:tc>
          <w:tcPr>
            <w:tcW w:w="2376" w:type="dxa"/>
            <w:shd w:val="clear" w:color="auto" w:fill="auto"/>
          </w:tcPr>
          <w:p w:rsidR="00E96EA6" w:rsidRPr="00E96EA6" w:rsidRDefault="00E96EA6" w:rsidP="00E96E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Музыкально-</w:t>
            </w:r>
          </w:p>
          <w:p w:rsidR="00E96EA6" w:rsidRPr="00E96EA6" w:rsidRDefault="00E96EA6" w:rsidP="00E96E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96EA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12693" w:type="dxa"/>
            <w:shd w:val="clear" w:color="auto" w:fill="auto"/>
          </w:tcPr>
          <w:p w:rsidR="00E96EA6" w:rsidRPr="00E96EA6" w:rsidRDefault="00E96EA6" w:rsidP="00E96E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6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Музыкальное об</w:t>
            </w:r>
            <w:r w:rsidR="006E4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орудование: пианино, </w:t>
            </w:r>
            <w:r w:rsidRPr="00E96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96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DVD</w:t>
            </w:r>
            <w:r w:rsidRPr="00E96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мультисистема, музыкальный центр, телевизор, кукольный театр, маски и костюмы для инсценировок, ширма, нотный и демонстрационный материал, методическая литература, конспекты праздников и развлечений, аудиокассеты и DVD диски.</w:t>
            </w:r>
            <w:proofErr w:type="gramEnd"/>
            <w:r w:rsidR="006E4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96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музыкальных инструментов представлен ниже. </w:t>
            </w:r>
          </w:p>
          <w:p w:rsidR="00E96EA6" w:rsidRPr="00E96EA6" w:rsidRDefault="00E96EA6" w:rsidP="00E96E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Физкультурное оборудование (перечень представлен ниже</w:t>
            </w:r>
            <w:proofErr w:type="gramStart"/>
            <w:r w:rsidRPr="00E96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)А</w:t>
            </w:r>
            <w:proofErr w:type="gramEnd"/>
            <w:r w:rsidRPr="00E96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трибуты для проведения утренней гимнастики и подвижных игр: маски, флажки, ленточки, платочки, кубики и т.д. </w:t>
            </w:r>
          </w:p>
          <w:p w:rsidR="00E96EA6" w:rsidRPr="00E96EA6" w:rsidRDefault="00E96EA6" w:rsidP="00E96E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6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Методическая литература, пособия, картотека игр, считалок, занятий, конспекты спортивных мероприятий. Рабочая документация.</w:t>
            </w:r>
          </w:p>
        </w:tc>
      </w:tr>
    </w:tbl>
    <w:p w:rsidR="00E96EA6" w:rsidRPr="00E96EA6" w:rsidRDefault="00E96EA6" w:rsidP="00E96EA6">
      <w:pPr>
        <w:spacing w:after="0"/>
        <w:rPr>
          <w:rFonts w:ascii="Times New Roman" w:hAnsi="Times New Roman" w:cs="Times New Roman"/>
          <w:b/>
          <w:bCs/>
        </w:rPr>
      </w:pPr>
      <w:r w:rsidRPr="00E96EA6">
        <w:rPr>
          <w:rFonts w:ascii="Times New Roman" w:hAnsi="Times New Roman" w:cs="Times New Roman"/>
          <w:b/>
          <w:bCs/>
        </w:rPr>
        <w:t>Младшая группа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2020"/>
        <w:gridCol w:w="2211"/>
        <w:gridCol w:w="1841"/>
        <w:gridCol w:w="2022"/>
        <w:gridCol w:w="1901"/>
        <w:gridCol w:w="1814"/>
        <w:gridCol w:w="1868"/>
        <w:gridCol w:w="1937"/>
      </w:tblGrid>
      <w:tr w:rsidR="00E96EA6" w:rsidRPr="00E96EA6" w:rsidTr="00B64AF8">
        <w:trPr>
          <w:trHeight w:val="840"/>
        </w:trPr>
        <w:tc>
          <w:tcPr>
            <w:tcW w:w="663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Центр двигательной деятельности</w:t>
            </w:r>
          </w:p>
        </w:tc>
        <w:tc>
          <w:tcPr>
            <w:tcW w:w="724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 xml:space="preserve">Центр 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игры</w:t>
            </w:r>
          </w:p>
        </w:tc>
        <w:tc>
          <w:tcPr>
            <w:tcW w:w="601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Центр конструирования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Центр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науки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Центр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музыкально-театрализованной деятельности развития</w:t>
            </w:r>
          </w:p>
        </w:tc>
        <w:tc>
          <w:tcPr>
            <w:tcW w:w="614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 xml:space="preserve">Сенсорный 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центр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 xml:space="preserve">Центр 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творчества</w:t>
            </w:r>
          </w:p>
        </w:tc>
        <w:tc>
          <w:tcPr>
            <w:tcW w:w="612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Центр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</w:rPr>
            </w:pPr>
            <w:r w:rsidRPr="00E96EA6">
              <w:rPr>
                <w:rFonts w:ascii="Times New Roman" w:hAnsi="Times New Roman"/>
              </w:rPr>
              <w:t>книги</w:t>
            </w:r>
          </w:p>
        </w:tc>
      </w:tr>
      <w:tr w:rsidR="00E96EA6" w:rsidRPr="00E96EA6" w:rsidTr="00B64AF8">
        <w:trPr>
          <w:trHeight w:val="840"/>
        </w:trPr>
        <w:tc>
          <w:tcPr>
            <w:tcW w:w="663" w:type="pct"/>
          </w:tcPr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валик мягкий укороченный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коврик, дорожка со следами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коврики массажные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мини-мат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кольцо мягкое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обруч большой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обруч малый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шнур короткий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кегли (набор)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мешочек с грузом малый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мяч резиновый мячи (d=200-250/ 100-120/60-80mm)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шар цветной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колечко резиновое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шар и воротца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желоб для прокатывания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мяч массажный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палки гимнастические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флажки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мишени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шапочки-маски для подвижных игр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pct"/>
          </w:tcPr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куклы крупные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куклы средние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мягкие животные, крупные  и средние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 солдатиков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белая шапочка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фуражка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набор  кухонной и чайной посуды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ведерки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 овощей и фруктов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комплект постельных принадлежностей для кукол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гладильная доска, утюг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грузовик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автомобиль с открытым верхом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пожарная машина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машина «скорой помощи»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лодка, самолет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кукольные коляски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качалки, конь на палочке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набор медицинских принадлежностей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сумки, корзинки,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набор мебели для кукол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 парикмахерской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атрибуты для ряженья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зеркало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ящик с мелкими предметами заместителями</w:t>
            </w:r>
          </w:p>
        </w:tc>
        <w:tc>
          <w:tcPr>
            <w:tcW w:w="601" w:type="pct"/>
          </w:tcPr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крупногабаритные напольные конструкторы (из дерева; из полимерных материалов)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комплект больших мягких модулей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 мелкого строительного материала имеющего основные детали (62-83)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наборы игрушек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конструкторы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-наборы из мягкого пластика для плоскостного конструирования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</w:tcPr>
          <w:p w:rsidR="00E96EA6" w:rsidRPr="00E96EA6" w:rsidRDefault="00E96EA6" w:rsidP="00E96EA6">
            <w:pPr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96EA6">
              <w:rPr>
                <w:rFonts w:ascii="Times New Roman" w:hAnsi="Times New Roman"/>
                <w:sz w:val="18"/>
                <w:szCs w:val="18"/>
                <w:u w:val="single"/>
              </w:rPr>
              <w:t xml:space="preserve">Центр природы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растения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оборудование для труда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одежда (фартуки, халатики, нарукавники)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дневники наблюдения,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календарь наблюдения за погодой,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-иллюстрированный материал о природе.</w:t>
            </w:r>
          </w:p>
          <w:p w:rsidR="00E96EA6" w:rsidRPr="00E96EA6" w:rsidRDefault="00E96EA6" w:rsidP="00E96EA6">
            <w:pPr>
              <w:ind w:left="113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96EA6">
              <w:rPr>
                <w:rFonts w:ascii="Times New Roman" w:hAnsi="Times New Roman"/>
                <w:sz w:val="18"/>
                <w:szCs w:val="18"/>
                <w:u w:val="single"/>
              </w:rPr>
              <w:t>Центр экспериментирования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 для экспериментирования с водой: стол-поддон, емкости одинакового и разного объема и разной формы, предметы для переливания и вылавливания – черпачки, сачки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 для экспериментирования с песком и водой, формочки, емкости, совочки, лопатки.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</w:tcPr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Разноцветная юла «Волчок»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музыкальная шкатулка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инструменты: колокольчики, погремушки, барабаны, пищалки, трещотки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шумовые коробочки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музыкальные игры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-театры: пальчиковый, настольный кукольный,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- материалы для организации ряженья детей,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-декорации, ширмы;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-аудиозаписи сказок,</w:t>
            </w:r>
          </w:p>
        </w:tc>
        <w:tc>
          <w:tcPr>
            <w:tcW w:w="614" w:type="pct"/>
          </w:tcPr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пирамидки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стержни для нанизывания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дидактический стол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объемные вкладыши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матрешки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доски-вкладыши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рамки-вкладыши с геометрическими фигурами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наборы объемных тел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ящик с прорезями для сортировки объемных тел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рамки с 2-3 видами застежек (шнуровки, пуговицы, кнопки, крючки)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 для завинчивания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панно с разнообразными застежками и съемными элементами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чудесный мешочек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игрушка из материала разного по фактуре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21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96EA6">
              <w:rPr>
                <w:rFonts w:ascii="Times New Roman" w:hAnsi="Times New Roman"/>
                <w:sz w:val="18"/>
                <w:szCs w:val="18"/>
              </w:rPr>
              <w:t>Пазлы</w:t>
            </w:r>
            <w:proofErr w:type="spellEnd"/>
            <w:r w:rsidRPr="00E96EA6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21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«Мозаики».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</w:tcPr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 цветных карандашей (12 цветов)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набор фломастеров (12 цветов)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гуашь (12 цветов)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круглые кисти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емкости для промывания кисти от краски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салфетка из ткани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подставка для кистей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бумага различной плотности, цвета, размера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глина,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пластилин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доски (20х20)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печатки для нанесения узора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салфетки для вытирания рук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готовые формы для выкладывания и наклеивания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розетки для клея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подносы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щетинные кисти для клея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клеевой карандаш</w:t>
            </w:r>
          </w:p>
        </w:tc>
        <w:tc>
          <w:tcPr>
            <w:tcW w:w="612" w:type="pct"/>
          </w:tcPr>
          <w:p w:rsidR="00E96EA6" w:rsidRPr="00E96EA6" w:rsidRDefault="00E96EA6" w:rsidP="00E96EA6">
            <w:pPr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Книжный уголок: художественная литература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столик для общения с книгой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детские журналы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70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иллюстрированные альбомы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70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аудиоматериалы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70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дидактические пособия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70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настольно-печатные игры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наборы картинок для группировки: животные, </w:t>
            </w:r>
            <w:proofErr w:type="spellStart"/>
            <w:r w:rsidRPr="00E96EA6">
              <w:rPr>
                <w:rFonts w:ascii="Times New Roman" w:hAnsi="Times New Roman"/>
                <w:sz w:val="18"/>
                <w:szCs w:val="18"/>
              </w:rPr>
              <w:t>птицы</w:t>
            </w:r>
            <w:proofErr w:type="gramStart"/>
            <w:r w:rsidRPr="00E96EA6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E96EA6">
              <w:rPr>
                <w:rFonts w:ascii="Times New Roman" w:hAnsi="Times New Roman"/>
                <w:sz w:val="18"/>
                <w:szCs w:val="18"/>
              </w:rPr>
              <w:t>вощи</w:t>
            </w:r>
            <w:proofErr w:type="spellEnd"/>
            <w:r w:rsidRPr="00E96EA6">
              <w:rPr>
                <w:rFonts w:ascii="Times New Roman" w:hAnsi="Times New Roman"/>
                <w:sz w:val="18"/>
                <w:szCs w:val="18"/>
              </w:rPr>
              <w:t>, фрукты, одежда, посуда, мебель, транспорт, игрушки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«Лото»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разрезные кубики с предметными картинками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серии картинок для установления последовательности действий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серии из 4 картинок: части суток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серии из 4 картинок: времена года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 xml:space="preserve">сюжетные картинки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карты по мнемотехнике</w:t>
            </w:r>
          </w:p>
          <w:p w:rsidR="00E96EA6" w:rsidRPr="00E96EA6" w:rsidRDefault="00E96EA6" w:rsidP="00E96EA6">
            <w:pPr>
              <w:rPr>
                <w:rFonts w:ascii="Times New Roman" w:hAnsi="Times New Roman"/>
                <w:sz w:val="18"/>
                <w:szCs w:val="18"/>
              </w:rPr>
            </w:pPr>
            <w:r w:rsidRPr="00E96EA6">
              <w:rPr>
                <w:rFonts w:ascii="Times New Roman" w:hAnsi="Times New Roman"/>
                <w:sz w:val="18"/>
                <w:szCs w:val="18"/>
              </w:rPr>
              <w:t>- тематические выставки</w:t>
            </w:r>
          </w:p>
        </w:tc>
      </w:tr>
    </w:tbl>
    <w:p w:rsidR="00E96EA6" w:rsidRPr="00E96EA6" w:rsidRDefault="00E96EA6" w:rsidP="00E96EA6">
      <w:pPr>
        <w:spacing w:after="0"/>
        <w:rPr>
          <w:rFonts w:ascii="Times New Roman" w:hAnsi="Times New Roman" w:cs="Times New Roman"/>
          <w:b/>
          <w:bCs/>
        </w:rPr>
      </w:pPr>
      <w:r w:rsidRPr="00E96EA6">
        <w:rPr>
          <w:rFonts w:ascii="Times New Roman" w:hAnsi="Times New Roman" w:cs="Times New Roman"/>
          <w:b/>
          <w:bCs/>
        </w:rPr>
        <w:t xml:space="preserve">Старшая группа </w:t>
      </w:r>
    </w:p>
    <w:tbl>
      <w:tblPr>
        <w:tblStyle w:val="2"/>
        <w:tblW w:w="4921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2149"/>
        <w:gridCol w:w="2526"/>
        <w:gridCol w:w="2022"/>
        <w:gridCol w:w="2185"/>
        <w:gridCol w:w="2025"/>
        <w:gridCol w:w="2207"/>
        <w:gridCol w:w="2253"/>
      </w:tblGrid>
      <w:tr w:rsidR="00E96EA6" w:rsidRPr="00E96EA6" w:rsidTr="00B64AF8">
        <w:trPr>
          <w:trHeight w:val="796"/>
        </w:trPr>
        <w:tc>
          <w:tcPr>
            <w:tcW w:w="699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Центр двигательной деятельности</w:t>
            </w:r>
          </w:p>
        </w:tc>
        <w:tc>
          <w:tcPr>
            <w:tcW w:w="822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 xml:space="preserve">Центр 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658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Центр конструирования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Центр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науки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Центр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музыкально-театрализованной деятельности развития</w:t>
            </w:r>
          </w:p>
        </w:tc>
        <w:tc>
          <w:tcPr>
            <w:tcW w:w="718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 xml:space="preserve">Центр 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творчества</w:t>
            </w:r>
          </w:p>
        </w:tc>
        <w:tc>
          <w:tcPr>
            <w:tcW w:w="733" w:type="pct"/>
          </w:tcPr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Центр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</w:rPr>
            </w:pPr>
            <w:r w:rsidRPr="00E96EA6">
              <w:rPr>
                <w:rFonts w:ascii="Times New Roman" w:hAnsi="Times New Roman" w:cs="Times New Roman"/>
              </w:rPr>
              <w:t>книги</w:t>
            </w:r>
          </w:p>
        </w:tc>
      </w:tr>
      <w:tr w:rsidR="00E96EA6" w:rsidRPr="00E96EA6" w:rsidTr="00B64AF8">
        <w:trPr>
          <w:trHeight w:val="796"/>
        </w:trPr>
        <w:tc>
          <w:tcPr>
            <w:tcW w:w="699" w:type="pct"/>
          </w:tcPr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коврик массажный со следами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шнур короткий плетеный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обручи малые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скакалка короткая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кегли (набор)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кольцеброс</w:t>
            </w:r>
            <w:proofErr w:type="spellEnd"/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 (набор)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мешочек с грузом малый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мяч большой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обруч большой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мишени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комплект мягких модулей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гантели детские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кольцо малое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лента короткая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мяч средний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палка гимнастическая короткая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городки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шапочки-маски для подвижных игр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pct"/>
          </w:tcPr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куклы средние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мягкие животные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кукол «семья»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комплекты одежды для кукол по сезонам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наборы мелких фигурок (домашние и дикие животные, динозавры, сказочные персонажи,  солдатики и т.д.)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белая шапочка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фуражка;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бескозырка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каска, шлем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набор  чайной посуды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набор  кухонной посуды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 «приклад» к куклам (среднего и мелкого размера)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медицинских принадлежностей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весы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чековая касса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кукольная коляска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бинокль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телефон, часы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автомобили разного назначения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корабль, лодка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самолет, вертолет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автомобили мелкие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набор: военная техника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сборно-разборные игрушки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складная ширма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кукольный дом для средних кукол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дорожных знаков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мебели для средних кукол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предметы бытовой техники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парикмахерской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атрибуты для ряженья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зеркало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ящик с мелкими предметами заместителями</w:t>
            </w:r>
          </w:p>
        </w:tc>
        <w:tc>
          <w:tcPr>
            <w:tcW w:w="658" w:type="pct"/>
          </w:tcPr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крупногабаритные напольные конструкторы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комплект больших мягких модулей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наборы игрушек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конструкторы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мелкого строительного материала имеющего основные детали (62-83)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наборы из мягкого пластика для плоскостного конструирования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коврики-</w:t>
            </w:r>
            <w:proofErr w:type="spellStart"/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трансформеры</w:t>
            </w:r>
            <w:proofErr w:type="spellEnd"/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тематические строительные наборы: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«Город», «Зоопарк»,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«Гараж»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pct"/>
          </w:tcPr>
          <w:p w:rsidR="00E96EA6" w:rsidRPr="00E96EA6" w:rsidRDefault="00E96EA6" w:rsidP="00E96EA6">
            <w:pPr>
              <w:ind w:left="113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Центр природы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растения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оборудование для труда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одежда (фартуки, халатики, нарукавники)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для экспериментирования с водой: стол-поддон, емкости одинакового и разного объема и разной формы, наборы мерных стаканов, прозрачных сосудов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для экспериментирования с песком и водой, орудия для пересыпания и транспортировки разных размеров, форм и конструкций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весы с набором разновесок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календарь погоды;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энциклопедии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часы механические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 лупы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вертушки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коллекции «плодов и семян», «гербарий»,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подборка из природного материала: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подборка из бросового материала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pct"/>
          </w:tcPr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Музыкальные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инструменты: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аккордеон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бубен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кастаньеты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колокольчик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коробочки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рожки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маракасы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металлофон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пианино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трещетка</w:t>
            </w:r>
            <w:proofErr w:type="spellEnd"/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дудочка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шумовых  инструментов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театры: пальчиковый, настольный кукольный, конусный, </w:t>
            </w:r>
            <w:proofErr w:type="spellStart"/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би</w:t>
            </w:r>
            <w:proofErr w:type="spellEnd"/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-ба-</w:t>
            </w:r>
            <w:proofErr w:type="spellStart"/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proofErr w:type="spellEnd"/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, теневой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- материалы для организации ряженья детей,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-декорации, ширмы;</w:t>
            </w:r>
          </w:p>
          <w:p w:rsidR="00E96EA6" w:rsidRPr="00E96EA6" w:rsidRDefault="00E96EA6" w:rsidP="00E96EA6">
            <w:pPr>
              <w:tabs>
                <w:tab w:val="left" w:pos="19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-аудиозаписи сказок</w:t>
            </w:r>
          </w:p>
        </w:tc>
        <w:tc>
          <w:tcPr>
            <w:tcW w:w="718" w:type="pct"/>
          </w:tcPr>
          <w:p w:rsidR="00E96EA6" w:rsidRPr="00E96EA6" w:rsidRDefault="00E96EA6" w:rsidP="00E96EA6">
            <w:pPr>
              <w:numPr>
                <w:ilvl w:val="0"/>
                <w:numId w:val="3"/>
              </w:numPr>
              <w:ind w:left="173" w:hanging="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цветных карандашей (24 цвета)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фломастеров (12 цветов)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 шариковых ручек (6 цветов)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графитные карандаши (2М-3М)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гуашь(12 цветов)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гуашь (белила)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палитры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круглые кисти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емкости для промывания кисти от краски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салфетка из ткани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подставка для кистей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бумага различной плотности, цвета, размера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пластилин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стеки разной формы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салфетки 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ножницы с тупыми концами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 наборы цветной бумаги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файлы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щетинные кисти для клея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left="113"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клеевой карандаш</w:t>
            </w:r>
          </w:p>
          <w:p w:rsidR="00E96EA6" w:rsidRPr="00E96EA6" w:rsidRDefault="00E96EA6" w:rsidP="00E96E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pct"/>
          </w:tcPr>
          <w:p w:rsidR="00E96EA6" w:rsidRPr="00E96EA6" w:rsidRDefault="00E96EA6" w:rsidP="00E96EA6">
            <w:pPr>
              <w:ind w:lef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 xml:space="preserve">Книжный  уголок 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открытая витрина для книг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столик для общения с книгой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детские книги по программе и любимые книги детей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детские журналы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энциклопедии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песенники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иллюстрированные альбомы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аудиоматериалы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дидактический материал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</w:t>
            </w:r>
          </w:p>
          <w:p w:rsidR="00E96EA6" w:rsidRPr="00E96EA6" w:rsidRDefault="00E96EA6" w:rsidP="00E96EA6">
            <w:pPr>
              <w:numPr>
                <w:ilvl w:val="0"/>
                <w:numId w:val="1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наборы картинок для иерархической классификации: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виды животных, растений, ландшафтов, транспорта, строительных сооружений,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профессий, спорта</w:t>
            </w:r>
          </w:p>
          <w:p w:rsidR="00E96EA6" w:rsidRPr="00E96EA6" w:rsidRDefault="00E96EA6" w:rsidP="00E96EA6">
            <w:pPr>
              <w:numPr>
                <w:ilvl w:val="0"/>
                <w:numId w:val="4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логические таблицы</w:t>
            </w:r>
          </w:p>
          <w:p w:rsidR="00E96EA6" w:rsidRPr="00E96EA6" w:rsidRDefault="00E96EA6" w:rsidP="00E96EA6">
            <w:pPr>
              <w:numPr>
                <w:ilvl w:val="0"/>
                <w:numId w:val="4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серии картинок</w:t>
            </w:r>
          </w:p>
          <w:p w:rsidR="00E96EA6" w:rsidRPr="00E96EA6" w:rsidRDefault="00E96EA6" w:rsidP="00E96E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(сказочные и реалистические истории, юмористические ситуации)</w:t>
            </w:r>
          </w:p>
          <w:p w:rsidR="00E96EA6" w:rsidRPr="00E96EA6" w:rsidRDefault="00E96EA6" w:rsidP="00E96EA6">
            <w:pPr>
              <w:numPr>
                <w:ilvl w:val="0"/>
                <w:numId w:val="5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наборы картинок по исторической тематике</w:t>
            </w:r>
          </w:p>
          <w:p w:rsidR="00E96EA6" w:rsidRPr="00E96EA6" w:rsidRDefault="00E96EA6" w:rsidP="00E96EA6">
            <w:pPr>
              <w:numPr>
                <w:ilvl w:val="0"/>
                <w:numId w:val="5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серия картинок: времена года</w:t>
            </w:r>
          </w:p>
          <w:p w:rsidR="00E96EA6" w:rsidRPr="00E96EA6" w:rsidRDefault="00E96EA6" w:rsidP="00E96EA6">
            <w:pPr>
              <w:numPr>
                <w:ilvl w:val="0"/>
                <w:numId w:val="5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наборы парных картинок</w:t>
            </w:r>
          </w:p>
          <w:p w:rsidR="00E96EA6" w:rsidRPr="00E96EA6" w:rsidRDefault="00E96EA6" w:rsidP="00E96EA6">
            <w:pPr>
              <w:numPr>
                <w:ilvl w:val="0"/>
                <w:numId w:val="5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разрезные сюжетные картинки</w:t>
            </w:r>
          </w:p>
          <w:p w:rsidR="00E96EA6" w:rsidRPr="00E96EA6" w:rsidRDefault="00E96EA6" w:rsidP="00E96EA6">
            <w:pPr>
              <w:numPr>
                <w:ilvl w:val="0"/>
                <w:numId w:val="5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графические головоломки</w:t>
            </w:r>
          </w:p>
          <w:p w:rsidR="00E96EA6" w:rsidRPr="00E96EA6" w:rsidRDefault="00E96EA6" w:rsidP="00E96EA6">
            <w:pPr>
              <w:numPr>
                <w:ilvl w:val="0"/>
                <w:numId w:val="5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разрезная азбука</w:t>
            </w:r>
          </w:p>
          <w:p w:rsidR="00E96EA6" w:rsidRPr="00E96EA6" w:rsidRDefault="00E96EA6" w:rsidP="00E96EA6">
            <w:pPr>
              <w:numPr>
                <w:ilvl w:val="0"/>
                <w:numId w:val="5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конструктор букв</w:t>
            </w:r>
          </w:p>
          <w:p w:rsidR="00E96EA6" w:rsidRPr="00E96EA6" w:rsidRDefault="00E96EA6" w:rsidP="00E96EA6">
            <w:pPr>
              <w:numPr>
                <w:ilvl w:val="0"/>
                <w:numId w:val="5"/>
              </w:numPr>
              <w:ind w:hanging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EA6">
              <w:rPr>
                <w:rFonts w:ascii="Times New Roman" w:hAnsi="Times New Roman" w:cs="Times New Roman"/>
                <w:sz w:val="18"/>
                <w:szCs w:val="18"/>
              </w:rPr>
              <w:t>карты по мнемотехнике</w:t>
            </w:r>
          </w:p>
          <w:p w:rsidR="00E96EA6" w:rsidRPr="00E96EA6" w:rsidRDefault="00E96EA6" w:rsidP="00E96EA6">
            <w:pPr>
              <w:ind w:lef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EA6" w:rsidRPr="00E96EA6" w:rsidRDefault="00E96EA6" w:rsidP="00E96EA6">
      <w:pPr>
        <w:spacing w:after="0"/>
        <w:rPr>
          <w:rFonts w:ascii="Times New Roman" w:hAnsi="Times New Roman" w:cs="Times New Roman"/>
          <w:b/>
        </w:rPr>
      </w:pPr>
    </w:p>
    <w:sectPr w:rsidR="00E96EA6" w:rsidRPr="00E96EA6" w:rsidSect="00E96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5D6"/>
    <w:multiLevelType w:val="hybridMultilevel"/>
    <w:tmpl w:val="79845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9C51D7"/>
    <w:multiLevelType w:val="hybridMultilevel"/>
    <w:tmpl w:val="81DE7F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EDF5BBB"/>
    <w:multiLevelType w:val="hybridMultilevel"/>
    <w:tmpl w:val="5FC2EC9E"/>
    <w:lvl w:ilvl="0" w:tplc="8DA42F92">
      <w:start w:val="1"/>
      <w:numFmt w:val="bullet"/>
      <w:lvlText w:val="-"/>
      <w:lvlJc w:val="left"/>
      <w:pPr>
        <w:ind w:left="47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3">
    <w:nsid w:val="713E31C8"/>
    <w:multiLevelType w:val="hybridMultilevel"/>
    <w:tmpl w:val="E8CEB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151381"/>
    <w:multiLevelType w:val="hybridMultilevel"/>
    <w:tmpl w:val="C9E6F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6EA6"/>
    <w:rsid w:val="004F04C4"/>
    <w:rsid w:val="006306CD"/>
    <w:rsid w:val="006E4627"/>
    <w:rsid w:val="00E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E96EA6"/>
    <w:pPr>
      <w:spacing w:after="0" w:line="240" w:lineRule="auto"/>
    </w:pPr>
    <w:rPr>
      <w:rFonts w:ascii="Calibri" w:eastAsia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96EA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E96EA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6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Каримова Тазкиря</cp:lastModifiedBy>
  <cp:revision>4</cp:revision>
  <cp:lastPrinted>2016-07-14T13:32:00Z</cp:lastPrinted>
  <dcterms:created xsi:type="dcterms:W3CDTF">2016-07-14T13:27:00Z</dcterms:created>
  <dcterms:modified xsi:type="dcterms:W3CDTF">2016-07-19T19:56:00Z</dcterms:modified>
</cp:coreProperties>
</file>